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C2" w:rsidRPr="00AB0507" w:rsidRDefault="00BA4C3E">
      <w:pPr>
        <w:rPr>
          <w:b/>
        </w:rPr>
      </w:pPr>
      <w:bookmarkStart w:id="0" w:name="_GoBack"/>
      <w:bookmarkEnd w:id="0"/>
      <w:r w:rsidRPr="00AB0507">
        <w:rPr>
          <w:b/>
        </w:rPr>
        <w:t>Rutine FERIE</w:t>
      </w:r>
    </w:p>
    <w:p w:rsidR="00BA4C3E" w:rsidRDefault="00BA4C3E">
      <w:r>
        <w:t xml:space="preserve">Ferieloven </w:t>
      </w:r>
      <w:r w:rsidR="00220A93">
        <w:t xml:space="preserve">og tariffavtale </w:t>
      </w:r>
      <w:r>
        <w:t>regulerer ansattes rett og plikt til å avvikle ferie. Arbeidsgiver skal legge til rette for og påse at arbeidstakere avvikler ferie, 25 feriedager (30 feriedager for ansatte over 60 år) i løpet av året.</w:t>
      </w:r>
    </w:p>
    <w:p w:rsidR="00BA4C3E" w:rsidRDefault="00BA4C3E">
      <w:r>
        <w:t>Avvikling av ferie skal avtales i god tid. Dersom man ikke blir enig om feriefritiden, fastsetter arbeidsgiver tiden for ferie. Feriefritiden skal normalt avtales to måneder før avvikling.</w:t>
      </w:r>
      <w:r>
        <w:br/>
        <w:t>Ekstraferien</w:t>
      </w:r>
      <w:r w:rsidR="00B7449C">
        <w:t xml:space="preserve"> (5 dager)</w:t>
      </w:r>
      <w:r>
        <w:t xml:space="preserve"> for arbeidstakere over 60 år, kan tas som enkeltdager eller samlet. Arbeidstaker skal melde fra til arbeidsgiver minst to uker før avvikling av disse dagene.</w:t>
      </w:r>
    </w:p>
    <w:p w:rsidR="00BA4C3E" w:rsidRDefault="00053450">
      <w:r>
        <w:t>Ved MN</w:t>
      </w:r>
      <w:r w:rsidR="00BA4C3E">
        <w:t xml:space="preserve"> har vi følgende </w:t>
      </w:r>
      <w:r w:rsidR="00BA4C3E" w:rsidRPr="00AB0507">
        <w:rPr>
          <w:u w:val="single"/>
        </w:rPr>
        <w:t>frister</w:t>
      </w:r>
      <w:r w:rsidR="00BA4C3E">
        <w:t>:</w:t>
      </w:r>
    </w:p>
    <w:tbl>
      <w:tblPr>
        <w:tblStyle w:val="Tabellrutenett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268"/>
        <w:gridCol w:w="1843"/>
      </w:tblGrid>
      <w:tr w:rsidR="00BA4C3E" w:rsidRPr="00B7449C" w:rsidTr="00B7449C">
        <w:tc>
          <w:tcPr>
            <w:tcW w:w="2835" w:type="dxa"/>
          </w:tcPr>
          <w:p w:rsidR="00BA4C3E" w:rsidRPr="00B7449C" w:rsidRDefault="00BA4C3E">
            <w:pPr>
              <w:rPr>
                <w:b/>
              </w:rPr>
            </w:pPr>
            <w:r w:rsidRPr="00B7449C">
              <w:rPr>
                <w:b/>
              </w:rPr>
              <w:t>Ferie</w:t>
            </w:r>
          </w:p>
        </w:tc>
        <w:tc>
          <w:tcPr>
            <w:tcW w:w="2268" w:type="dxa"/>
          </w:tcPr>
          <w:p w:rsidR="00BA4C3E" w:rsidRPr="00B7449C" w:rsidRDefault="00BA4C3E">
            <w:pPr>
              <w:rPr>
                <w:b/>
              </w:rPr>
            </w:pPr>
            <w:r w:rsidRPr="00B7449C">
              <w:rPr>
                <w:b/>
              </w:rPr>
              <w:t>Frist for anmodning</w:t>
            </w:r>
          </w:p>
        </w:tc>
        <w:tc>
          <w:tcPr>
            <w:tcW w:w="1843" w:type="dxa"/>
          </w:tcPr>
          <w:p w:rsidR="00BA4C3E" w:rsidRPr="00B7449C" w:rsidRDefault="00BA4C3E">
            <w:pPr>
              <w:rPr>
                <w:b/>
              </w:rPr>
            </w:pPr>
            <w:r w:rsidRPr="00B7449C">
              <w:rPr>
                <w:b/>
              </w:rPr>
              <w:t>Fastsatt ferie</w:t>
            </w:r>
          </w:p>
        </w:tc>
      </w:tr>
      <w:tr w:rsidR="00BA4C3E" w:rsidTr="00B7449C">
        <w:tc>
          <w:tcPr>
            <w:tcW w:w="2835" w:type="dxa"/>
          </w:tcPr>
          <w:p w:rsidR="00BA4C3E" w:rsidRDefault="00BA4C3E"/>
        </w:tc>
        <w:tc>
          <w:tcPr>
            <w:tcW w:w="2268" w:type="dxa"/>
          </w:tcPr>
          <w:p w:rsidR="00BA4C3E" w:rsidRPr="00053450" w:rsidRDefault="00BA4C3E"/>
        </w:tc>
        <w:tc>
          <w:tcPr>
            <w:tcW w:w="1843" w:type="dxa"/>
          </w:tcPr>
          <w:p w:rsidR="00BA4C3E" w:rsidRPr="00053450" w:rsidRDefault="00BA4C3E"/>
        </w:tc>
      </w:tr>
      <w:tr w:rsidR="00BA4C3E" w:rsidTr="00B7449C">
        <w:tc>
          <w:tcPr>
            <w:tcW w:w="2835" w:type="dxa"/>
          </w:tcPr>
          <w:p w:rsidR="00BA4C3E" w:rsidRDefault="009C71C1" w:rsidP="004A5A28">
            <w:r>
              <w:t xml:space="preserve">Påskeferie og vinterferie </w:t>
            </w:r>
          </w:p>
        </w:tc>
        <w:tc>
          <w:tcPr>
            <w:tcW w:w="2268" w:type="dxa"/>
          </w:tcPr>
          <w:p w:rsidR="00BA4C3E" w:rsidRPr="00053450" w:rsidRDefault="007B38EB">
            <w:r>
              <w:t>Uke 9</w:t>
            </w:r>
          </w:p>
        </w:tc>
        <w:tc>
          <w:tcPr>
            <w:tcW w:w="1843" w:type="dxa"/>
          </w:tcPr>
          <w:p w:rsidR="00BA4C3E" w:rsidRPr="00053450" w:rsidRDefault="004A5A28">
            <w:r>
              <w:t>Uke 10</w:t>
            </w:r>
          </w:p>
        </w:tc>
      </w:tr>
      <w:tr w:rsidR="00AB0507" w:rsidTr="00B7449C">
        <w:tc>
          <w:tcPr>
            <w:tcW w:w="2835" w:type="dxa"/>
          </w:tcPr>
          <w:p w:rsidR="00AB0507" w:rsidRDefault="00AB0507">
            <w:r>
              <w:t>Sommerferie (15.5 – 15.9) minst 3 uker</w:t>
            </w:r>
            <w:r w:rsidR="00B7449C">
              <w:t xml:space="preserve"> i perioden</w:t>
            </w:r>
          </w:p>
        </w:tc>
        <w:tc>
          <w:tcPr>
            <w:tcW w:w="2268" w:type="dxa"/>
          </w:tcPr>
          <w:p w:rsidR="00AB0507" w:rsidRPr="00053450" w:rsidRDefault="004A5A28">
            <w:r>
              <w:t>Uke 13</w:t>
            </w:r>
          </w:p>
        </w:tc>
        <w:tc>
          <w:tcPr>
            <w:tcW w:w="1843" w:type="dxa"/>
          </w:tcPr>
          <w:p w:rsidR="00AB0507" w:rsidRPr="00053450" w:rsidRDefault="004A5A28">
            <w:r>
              <w:t>Uke 15</w:t>
            </w:r>
          </w:p>
        </w:tc>
      </w:tr>
      <w:tr w:rsidR="00AB0507" w:rsidTr="00B7449C">
        <w:tc>
          <w:tcPr>
            <w:tcW w:w="2835" w:type="dxa"/>
          </w:tcPr>
          <w:p w:rsidR="00AB0507" w:rsidRPr="00817CBC" w:rsidRDefault="00817CBC">
            <w:pPr>
              <w:rPr>
                <w:lang w:val="nn-NO"/>
              </w:rPr>
            </w:pPr>
            <w:proofErr w:type="spellStart"/>
            <w:r w:rsidRPr="003F29F1">
              <w:rPr>
                <w:lang w:val="nn-NO"/>
              </w:rPr>
              <w:t>Høstferie</w:t>
            </w:r>
            <w:proofErr w:type="spellEnd"/>
            <w:r w:rsidR="003F7081">
              <w:rPr>
                <w:lang w:val="nn-NO"/>
              </w:rPr>
              <w:t xml:space="preserve"> og restferie</w:t>
            </w:r>
            <w:r>
              <w:rPr>
                <w:lang w:val="nn-NO"/>
              </w:rPr>
              <w:t xml:space="preserve"> (</w:t>
            </w:r>
            <w:r w:rsidRPr="00817CBC">
              <w:rPr>
                <w:lang w:val="nn-NO"/>
              </w:rPr>
              <w:t>ekskl. juleferie</w:t>
            </w:r>
            <w:r>
              <w:rPr>
                <w:lang w:val="nn-NO"/>
              </w:rPr>
              <w:t>)</w:t>
            </w:r>
          </w:p>
        </w:tc>
        <w:tc>
          <w:tcPr>
            <w:tcW w:w="2268" w:type="dxa"/>
          </w:tcPr>
          <w:p w:rsidR="00AB0507" w:rsidRDefault="004A5A28">
            <w:r>
              <w:t>Uke 31</w:t>
            </w:r>
          </w:p>
        </w:tc>
        <w:tc>
          <w:tcPr>
            <w:tcW w:w="1843" w:type="dxa"/>
          </w:tcPr>
          <w:p w:rsidR="00AB0507" w:rsidRDefault="004A5A28">
            <w:r>
              <w:t>Uke 33</w:t>
            </w:r>
          </w:p>
        </w:tc>
      </w:tr>
      <w:tr w:rsidR="00AB0507" w:rsidTr="00B7449C">
        <w:tc>
          <w:tcPr>
            <w:tcW w:w="2835" w:type="dxa"/>
          </w:tcPr>
          <w:p w:rsidR="00AB0507" w:rsidRDefault="003F7081" w:rsidP="00B7449C">
            <w:r>
              <w:t>J</w:t>
            </w:r>
            <w:r w:rsidR="00817CBC">
              <w:t>uleferie</w:t>
            </w:r>
          </w:p>
        </w:tc>
        <w:tc>
          <w:tcPr>
            <w:tcW w:w="2268" w:type="dxa"/>
          </w:tcPr>
          <w:p w:rsidR="00AB0507" w:rsidRDefault="004A5A28">
            <w:r>
              <w:t>Uke 40</w:t>
            </w:r>
          </w:p>
        </w:tc>
        <w:tc>
          <w:tcPr>
            <w:tcW w:w="1843" w:type="dxa"/>
          </w:tcPr>
          <w:p w:rsidR="00AB0507" w:rsidRDefault="004A5A28">
            <w:r>
              <w:t>Uke 42</w:t>
            </w:r>
          </w:p>
        </w:tc>
      </w:tr>
    </w:tbl>
    <w:p w:rsidR="00BA4C3E" w:rsidRDefault="00BA4C3E"/>
    <w:p w:rsidR="00BA4C3E" w:rsidRPr="00AB0507" w:rsidRDefault="00AB0507">
      <w:pPr>
        <w:rPr>
          <w:u w:val="single"/>
        </w:rPr>
      </w:pPr>
      <w:r w:rsidRPr="00AB0507">
        <w:rPr>
          <w:u w:val="single"/>
        </w:rPr>
        <w:t>Registrering:</w:t>
      </w:r>
      <w:r>
        <w:rPr>
          <w:u w:val="single"/>
        </w:rPr>
        <w:br/>
      </w:r>
      <w:r w:rsidR="00CF041B">
        <w:t xml:space="preserve">Den </w:t>
      </w:r>
      <w:r>
        <w:t xml:space="preserve">ansatte skal anmode om ferie i PAGA og arbeidsgiver bekrefter innvilgelse av ferien i PAGA. Dersom </w:t>
      </w:r>
      <w:r w:rsidR="00817CBC">
        <w:t>f</w:t>
      </w:r>
      <w:r w:rsidR="004A5A28">
        <w:t>erie ikke er registrert innen uke 13,</w:t>
      </w:r>
      <w:r>
        <w:t xml:space="preserve"> </w:t>
      </w:r>
      <w:r w:rsidR="00220A93">
        <w:t>kan</w:t>
      </w:r>
      <w:r>
        <w:t xml:space="preserve"> arbeidsgiver legge inn tre uker sommerferie på den ansatte og pålegge avvikling a</w:t>
      </w:r>
      <w:r w:rsidR="00817CBC">
        <w:t>v ferie i disse uk</w:t>
      </w:r>
      <w:r w:rsidR="003F7081">
        <w:t>ene. J</w:t>
      </w:r>
      <w:r w:rsidR="00817CBC">
        <w:t>uleferie</w:t>
      </w:r>
      <w:r>
        <w:t xml:space="preserve"> skal registreres innen </w:t>
      </w:r>
      <w:r w:rsidR="004A5A28">
        <w:t>utgangen av uke 40</w:t>
      </w:r>
      <w:r w:rsidR="003F7081">
        <w:t>. Hvis ikke all ferie</w:t>
      </w:r>
      <w:r>
        <w:t xml:space="preserve"> er registrert innen denne</w:t>
      </w:r>
      <w:r w:rsidR="004A5A28">
        <w:t xml:space="preserve"> uken</w:t>
      </w:r>
      <w:r>
        <w:t>, vil arbeidsgiver registrere ferieperiode og pålegge avvikling av den.</w:t>
      </w:r>
      <w:r w:rsidR="00B7449C">
        <w:t xml:space="preserve"> All informasjon om ferieperioder vil være i PAGA. Eventuell endring av ferieperiode skal godkjennes av arbeidsgiver før avvikling.</w:t>
      </w:r>
      <w:r w:rsidR="00220A93">
        <w:t xml:space="preserve"> Alle ansatte skal stå med 0 i ferieregnskapet ved utløp av året.</w:t>
      </w:r>
    </w:p>
    <w:p w:rsidR="00AB0507" w:rsidRPr="00AB0507" w:rsidRDefault="00AB0507">
      <w:r>
        <w:rPr>
          <w:u w:val="single"/>
        </w:rPr>
        <w:t>Overføring:</w:t>
      </w:r>
      <w:r>
        <w:br/>
        <w:t>Ferien skal avvikles innen ferieåret. Det er bare unntaksvis at ferie kan avtales overført.</w:t>
      </w:r>
    </w:p>
    <w:p w:rsidR="00BA4C3E" w:rsidRDefault="00526F83">
      <w:hyperlink r:id="rId4" w:history="1">
        <w:r w:rsidR="00BA4C3E" w:rsidRPr="009F46B1">
          <w:rPr>
            <w:rStyle w:val="Hyperkobling"/>
          </w:rPr>
          <w:t>https://lovdata.no/dokument/NL/lov/1988-04-29-21?q=ferieloven</w:t>
        </w:r>
      </w:hyperlink>
    </w:p>
    <w:p w:rsidR="00B7449C" w:rsidRDefault="00B7449C"/>
    <w:p w:rsidR="00B7449C" w:rsidRDefault="00B7449C" w:rsidP="00B7449C">
      <w:r w:rsidRPr="00B7449C">
        <w:rPr>
          <w:u w:val="single"/>
        </w:rPr>
        <w:lastRenderedPageBreak/>
        <w:t>Seniorpolitiske tiltak</w:t>
      </w:r>
      <w:r>
        <w:rPr>
          <w:u w:val="single"/>
        </w:rPr>
        <w:t>:</w:t>
      </w:r>
      <w:r w:rsidRPr="00B7449C">
        <w:rPr>
          <w:u w:val="single"/>
        </w:rPr>
        <w:br/>
      </w:r>
      <w:r>
        <w:t>I henhold til Hovedtariffavtalen i staten må UiB legge til rette for at arbeidstakerne kan stå lenger i arbeid. Av den grunn og for å motivere eldre arbeidstakere til å stå lenger i arbeid, gis arbeidstakere ved UiB tjenestefri med lønn tilsvarende 10 dager pr. år fra det kalenderåret man fyller 62 år. Uttak av dagene avtales med arbeidsgiver og registreres i Personalportalen. Seniorpolitiske dager kan ikke overføres til neste kalenderår.</w:t>
      </w:r>
    </w:p>
    <w:p w:rsidR="00B7449C" w:rsidRDefault="00B7449C" w:rsidP="00B7449C">
      <w:r>
        <w:t xml:space="preserve">UiB forutsetter at de arbeidstakerne over 62 år som har behov for en tilrettelegging gjennom uttak av seniorpolitiske dager, også har oppfylt sin plikt til å avvikle ferietiden hvert år.    </w:t>
      </w:r>
    </w:p>
    <w:p w:rsidR="00BA4C3E" w:rsidRPr="00B7449C" w:rsidRDefault="00BA4C3E">
      <w:pPr>
        <w:rPr>
          <w:u w:val="single"/>
        </w:rPr>
      </w:pPr>
    </w:p>
    <w:sectPr w:rsidR="00BA4C3E" w:rsidRPr="00B7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3E"/>
    <w:rsid w:val="00053450"/>
    <w:rsid w:val="001D4579"/>
    <w:rsid w:val="00220A93"/>
    <w:rsid w:val="00284E1D"/>
    <w:rsid w:val="0035661D"/>
    <w:rsid w:val="003F29F1"/>
    <w:rsid w:val="003F7081"/>
    <w:rsid w:val="004A5A28"/>
    <w:rsid w:val="004E7AC2"/>
    <w:rsid w:val="00526F83"/>
    <w:rsid w:val="00590B96"/>
    <w:rsid w:val="00714927"/>
    <w:rsid w:val="007B38EB"/>
    <w:rsid w:val="00817CBC"/>
    <w:rsid w:val="0082499E"/>
    <w:rsid w:val="009C71C1"/>
    <w:rsid w:val="00AB0507"/>
    <w:rsid w:val="00B7449C"/>
    <w:rsid w:val="00B82FFB"/>
    <w:rsid w:val="00BA4C3E"/>
    <w:rsid w:val="00C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4CB1E-8D47-41ED-8D02-FEAF2E20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A4C3E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BA4C3E"/>
    <w:rPr>
      <w:i/>
      <w:iCs/>
    </w:rPr>
  </w:style>
  <w:style w:type="paragraph" w:customStyle="1" w:styleId="mortaga">
    <w:name w:val="mortag_a"/>
    <w:basedOn w:val="Normal"/>
    <w:rsid w:val="00BA4C3E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vsnittnummer2">
    <w:name w:val="avsnittnummer2"/>
    <w:basedOn w:val="Standardskriftforavsnitt"/>
    <w:rsid w:val="00BA4C3E"/>
  </w:style>
  <w:style w:type="table" w:styleId="Tabellrutenett">
    <w:name w:val="Table Grid"/>
    <w:basedOn w:val="Vanligtabell"/>
    <w:uiPriority w:val="59"/>
    <w:rsid w:val="00BA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0A93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49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49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49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49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499E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F2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573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3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vdata.no/dokument/NL/lov/1988-04-29-21?q=ferielo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76A8C561.dotm</Template>
  <TotalTime>1</TotalTime>
  <Pages>1</Pages>
  <Words>383</Words>
  <Characters>2036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Johannessen</dc:creator>
  <cp:lastModifiedBy>Thea Thingnes</cp:lastModifiedBy>
  <cp:revision>2</cp:revision>
  <cp:lastPrinted>2015-03-02T14:25:00Z</cp:lastPrinted>
  <dcterms:created xsi:type="dcterms:W3CDTF">2017-05-19T06:48:00Z</dcterms:created>
  <dcterms:modified xsi:type="dcterms:W3CDTF">2017-05-19T06:48:00Z</dcterms:modified>
</cp:coreProperties>
</file>