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BB" w:rsidRPr="00510EAA" w:rsidRDefault="00510EAA">
      <w:pPr>
        <w:rPr>
          <w:b/>
        </w:rPr>
      </w:pPr>
      <w:r w:rsidRPr="00510EAA">
        <w:rPr>
          <w:b/>
        </w:rPr>
        <w:t>Kartlegging av fakultetenes omfang av internasjonale vitnemål i rekrutteringsarbeidet og rutiner med håndtering av internasjonale vitnemål</w:t>
      </w:r>
    </w:p>
    <w:p w:rsidR="00322CA2" w:rsidRDefault="00322CA2" w:rsidP="00322CA2">
      <w:pPr>
        <w:pStyle w:val="Rentekst"/>
      </w:pPr>
    </w:p>
    <w:p w:rsidR="000F1AD4" w:rsidRDefault="007B6D30" w:rsidP="002F3A74">
      <w:pPr>
        <w:spacing w:after="120"/>
      </w:pPr>
      <w:r>
        <w:t xml:space="preserve">I forbindelse med </w:t>
      </w:r>
      <w:r w:rsidR="001545BF">
        <w:t xml:space="preserve">organisasjonsutviklingsprosjektet ved UiB har vår arbeidsgruppe «Kvalitet i internasjonal rekruttering – validering av vitnemål» </w:t>
      </w:r>
      <w:r w:rsidR="00606EF8">
        <w:t xml:space="preserve">blitt opprettet i oktober. </w:t>
      </w:r>
    </w:p>
    <w:p w:rsidR="009E4DEE" w:rsidRDefault="00333741" w:rsidP="002F3A74">
      <w:pPr>
        <w:spacing w:after="120"/>
      </w:pPr>
      <w:r>
        <w:t xml:space="preserve">Kvalitetssikring av vitnemål er en viktig oppgave i opptak og rekruttering til både studier og stillinger ved UiB. </w:t>
      </w:r>
      <w:r w:rsidR="0059476B">
        <w:t xml:space="preserve">I forprosjektet </w:t>
      </w:r>
      <w:r w:rsidR="0071758D">
        <w:t xml:space="preserve">til organisasjonsutviklingsprosjektet </w:t>
      </w:r>
      <w:r w:rsidR="0059476B">
        <w:t xml:space="preserve">ga et flertall av fakultetene uttrykk for et ønske om en sentraladministrativ tjeneste for å sikre tilstrekkelig kompetanse, unngå sårbarhet og utnytte mulige stordriftsfordeler i valideringsarbeidet. </w:t>
      </w:r>
      <w:r w:rsidR="00E10DE6">
        <w:t xml:space="preserve">Vår arbeidsgruppe </w:t>
      </w:r>
      <w:r w:rsidR="009E4DEE">
        <w:t xml:space="preserve">skal </w:t>
      </w:r>
      <w:r w:rsidR="002F3A74">
        <w:t xml:space="preserve">innen slutten av februar 2015 </w:t>
      </w:r>
      <w:r w:rsidR="009E4DEE">
        <w:t>ko</w:t>
      </w:r>
      <w:r w:rsidR="005725B9">
        <w:t xml:space="preserve">mme med </w:t>
      </w:r>
      <w:r w:rsidR="002F3A74">
        <w:t xml:space="preserve">et </w:t>
      </w:r>
      <w:r w:rsidR="005725B9">
        <w:t xml:space="preserve">forslag </w:t>
      </w:r>
      <w:r w:rsidR="002F3A74">
        <w:t xml:space="preserve">til </w:t>
      </w:r>
      <w:r w:rsidR="005725B9">
        <w:t>hvordan slike</w:t>
      </w:r>
      <w:r w:rsidR="009E4DEE">
        <w:t xml:space="preserve"> </w:t>
      </w:r>
      <w:r w:rsidR="005725B9">
        <w:t>tjenester</w:t>
      </w:r>
      <w:r w:rsidR="009E4DEE">
        <w:t xml:space="preserve"> bør organiseres for å sikre effektivt arbeid på høyt kvalitetsnivå.</w:t>
      </w:r>
      <w:r w:rsidR="009E4DEE" w:rsidRPr="00322CA2">
        <w:t xml:space="preserve"> </w:t>
      </w:r>
      <w:r w:rsidR="00B116DE">
        <w:t>Arbeidsgruppens mandat står på prosjektets nettside</w:t>
      </w:r>
      <w:r w:rsidR="00E336F0" w:rsidRPr="00F936BC">
        <w:rPr>
          <w:vertAlign w:val="superscript"/>
        </w:rPr>
        <w:footnoteReference w:id="1"/>
      </w:r>
      <w:r w:rsidR="00B116DE">
        <w:t>.</w:t>
      </w:r>
    </w:p>
    <w:p w:rsidR="00911E5C" w:rsidRDefault="00606EF8" w:rsidP="002F3A74">
      <w:pPr>
        <w:pStyle w:val="Rentekst"/>
        <w:spacing w:after="120" w:line="276" w:lineRule="auto"/>
      </w:pPr>
      <w:r>
        <w:t>For å kunne utføre vår oppgave til universitetets og fakultete</w:t>
      </w:r>
      <w:r w:rsidR="009E4DEE">
        <w:t>ne</w:t>
      </w:r>
      <w:r>
        <w:t xml:space="preserve">s beste, ber vi </w:t>
      </w:r>
      <w:r w:rsidR="00866718">
        <w:t xml:space="preserve">med dette </w:t>
      </w:r>
      <w:r>
        <w:t>om litt hjelp fra fakultetene</w:t>
      </w:r>
      <w:r w:rsidR="00D139FD">
        <w:t>, Universitetsbiblioteket og Museet</w:t>
      </w:r>
      <w:r>
        <w:t>.</w:t>
      </w:r>
      <w:r w:rsidR="009E4DEE">
        <w:t xml:space="preserve"> Vi ønsker å få en oversikt over omfanget av valideringsarbeidet som gjøres på fakultetene</w:t>
      </w:r>
      <w:r w:rsidR="00493243">
        <w:t>, biblioteket og museet,</w:t>
      </w:r>
      <w:r w:rsidR="009E4DEE">
        <w:t xml:space="preserve"> og hvilke saksbehandlingsrutiner som finnes.</w:t>
      </w:r>
      <w:r w:rsidR="005C0B47">
        <w:t xml:space="preserve"> </w:t>
      </w:r>
    </w:p>
    <w:p w:rsidR="007B6D30" w:rsidRDefault="005C0B47" w:rsidP="002F3A74">
      <w:pPr>
        <w:pStyle w:val="Rentekst"/>
        <w:spacing w:after="120" w:line="276" w:lineRule="auto"/>
      </w:pPr>
      <w:r>
        <w:t xml:space="preserve">Arbeidsgruppen har derfor utarbeidet </w:t>
      </w:r>
      <w:r w:rsidR="00804D58">
        <w:t>vedlagte</w:t>
      </w:r>
      <w:r>
        <w:t xml:space="preserve"> spørreskjema </w:t>
      </w:r>
      <w:r w:rsidR="004007D5">
        <w:t>og</w:t>
      </w:r>
      <w:r>
        <w:t xml:space="preserve"> vi ber fakultetene å svare på</w:t>
      </w:r>
      <w:r w:rsidR="00A3640F">
        <w:t xml:space="preserve"> kartleggingen</w:t>
      </w:r>
      <w:r>
        <w:t xml:space="preserve"> </w:t>
      </w:r>
      <w:r w:rsidRPr="005C0B47">
        <w:rPr>
          <w:b/>
        </w:rPr>
        <w:t>innen onsdag 17. desember</w:t>
      </w:r>
      <w:r>
        <w:t>.</w:t>
      </w:r>
      <w:r w:rsidR="002F440F">
        <w:t xml:space="preserve"> Svaret sendes til arbeidsgruppens sekretær </w:t>
      </w:r>
      <w:hyperlink r:id="rId9" w:history="1">
        <w:r w:rsidR="002F440F" w:rsidRPr="009839ED">
          <w:rPr>
            <w:rStyle w:val="Hyperkobling"/>
          </w:rPr>
          <w:t>Ingrid.Solhoy@mnfa.uib.no</w:t>
        </w:r>
      </w:hyperlink>
      <w:r w:rsidR="002F440F">
        <w:t xml:space="preserve"> </w:t>
      </w:r>
    </w:p>
    <w:p w:rsidR="009621F3" w:rsidRDefault="00176608" w:rsidP="002F3A74">
      <w:pPr>
        <w:spacing w:after="120"/>
      </w:pPr>
      <w:r>
        <w:t xml:space="preserve">Kartleggingen omfatter både </w:t>
      </w:r>
      <w:r w:rsidR="00640EAE">
        <w:t>studie- og personaladministrasjon</w:t>
      </w:r>
      <w:r>
        <w:t xml:space="preserve">. </w:t>
      </w:r>
      <w:r w:rsidR="0095746E">
        <w:t xml:space="preserve">For Universitetsbiblioteket og Museet er kun spørsmål om personaladministrasjon relevante. Formålet med undersøkelsen er å få fram anslagsvise tall for å vurdere saksomfanget på UiB, og det er derfor ikke nødvendig å bruke for mye tid på å framskaffe detaljerte tall, dersom disse ikke finnes fra før. </w:t>
      </w:r>
      <w:r w:rsidR="001B62C1">
        <w:t xml:space="preserve">Bruk fortrinnsvis tall og betraktninger fra kalenderåret 2013. </w:t>
      </w:r>
      <w:r>
        <w:t xml:space="preserve">Bruk gjerne tall </w:t>
      </w:r>
      <w:r w:rsidR="00E76792">
        <w:t>som tidligere er rapportert i andre sammenhenger (EU-rapport, DBH, o.l.).</w:t>
      </w:r>
    </w:p>
    <w:p w:rsidR="008020EA" w:rsidRDefault="008020EA" w:rsidP="002F3A74">
      <w:pPr>
        <w:spacing w:after="120"/>
      </w:pPr>
      <w:r>
        <w:t xml:space="preserve">Dette er ikke en statistisk undersøkelse. Vi er </w:t>
      </w:r>
      <w:r w:rsidR="00386062">
        <w:t>kun</w:t>
      </w:r>
      <w:r>
        <w:t xml:space="preserve"> interessert i å få et</w:t>
      </w:r>
      <w:r w:rsidR="00386062">
        <w:t xml:space="preserve"> mest mulig</w:t>
      </w:r>
      <w:r>
        <w:t xml:space="preserve"> realistisk overblikk over saksmengden, sakstyper og utfordringene som fakultetene har med denne typen saker.</w:t>
      </w:r>
      <w:r w:rsidR="004B338C">
        <w:t xml:space="preserve"> </w:t>
      </w:r>
      <w:r w:rsidR="00356B9B">
        <w:t xml:space="preserve">Skriv derfor gjerne utfyllende merknader og kommentarer som ikke dekkes av spørsmålene i undersøkelsen. </w:t>
      </w:r>
      <w:r w:rsidR="004B338C">
        <w:t xml:space="preserve">Svarene deres vil danne et viktig grunnlag for våre anbefalinger </w:t>
      </w:r>
      <w:r w:rsidR="00637C19">
        <w:t>til styringsgruppen når det gjelder</w:t>
      </w:r>
      <w:r w:rsidR="004B338C">
        <w:t xml:space="preserve"> saksbehandling</w:t>
      </w:r>
      <w:r w:rsidR="00510B5D">
        <w:t>sflyt</w:t>
      </w:r>
      <w:r w:rsidR="004B338C">
        <w:t>, ansvars- og arbeidsdeling, og ikke minst kompetansebehov ved UiB.</w:t>
      </w:r>
      <w:r w:rsidR="00356B9B">
        <w:t xml:space="preserve"> </w:t>
      </w:r>
    </w:p>
    <w:p w:rsidR="008020EA" w:rsidRDefault="008020EA" w:rsidP="004A3598">
      <w:pPr>
        <w:spacing w:after="0"/>
      </w:pPr>
    </w:p>
    <w:p w:rsidR="000E1AB6" w:rsidRDefault="000E1AB6" w:rsidP="004A3598">
      <w:pPr>
        <w:spacing w:after="0"/>
        <w:contextualSpacing/>
      </w:pPr>
      <w:bookmarkStart w:id="0" w:name="_GoBack"/>
      <w:bookmarkEnd w:id="0"/>
      <w:r>
        <w:t>Med vennlig hilsen</w:t>
      </w:r>
    </w:p>
    <w:p w:rsidR="007E27D9" w:rsidRDefault="007E27D9" w:rsidP="004A3598">
      <w:pPr>
        <w:tabs>
          <w:tab w:val="left" w:pos="5103"/>
        </w:tabs>
        <w:spacing w:after="0"/>
        <w:contextualSpacing/>
      </w:pPr>
    </w:p>
    <w:p w:rsidR="004A3598" w:rsidRDefault="000E1AB6" w:rsidP="004A3598">
      <w:pPr>
        <w:tabs>
          <w:tab w:val="left" w:pos="5103"/>
        </w:tabs>
        <w:spacing w:after="0"/>
        <w:contextualSpacing/>
      </w:pPr>
      <w:r>
        <w:t>Elisabeth M. Lysebo</w:t>
      </w:r>
    </w:p>
    <w:p w:rsidR="004A3598" w:rsidRDefault="004A3598" w:rsidP="004A3598">
      <w:pPr>
        <w:pStyle w:val="Rentekst"/>
        <w:contextualSpacing/>
      </w:pPr>
      <w:r>
        <w:t>Administrasjonssjef - Institutt for biologi</w:t>
      </w:r>
    </w:p>
    <w:p w:rsidR="004A3598" w:rsidRDefault="004A3598" w:rsidP="004A3598">
      <w:pPr>
        <w:tabs>
          <w:tab w:val="left" w:pos="5103"/>
        </w:tabs>
        <w:spacing w:after="0"/>
        <w:contextualSpacing/>
      </w:pPr>
      <w:r>
        <w:t>Leder for arbeidsgruppen</w:t>
      </w:r>
      <w:r>
        <w:tab/>
      </w:r>
    </w:p>
    <w:p w:rsidR="004A3598" w:rsidRDefault="0095746E" w:rsidP="004A3598">
      <w:pPr>
        <w:tabs>
          <w:tab w:val="left" w:pos="5103"/>
        </w:tabs>
        <w:spacing w:after="0"/>
        <w:contextualSpacing/>
      </w:pPr>
      <w:r>
        <w:tab/>
      </w:r>
    </w:p>
    <w:p w:rsidR="000E1AB6" w:rsidRDefault="00830A86" w:rsidP="004A3598">
      <w:pPr>
        <w:tabs>
          <w:tab w:val="left" w:pos="5103"/>
        </w:tabs>
        <w:spacing w:after="0"/>
        <w:contextualSpacing/>
      </w:pPr>
      <w:r>
        <w:t>Ingrid W. Solhøy</w:t>
      </w:r>
    </w:p>
    <w:p w:rsidR="004A3598" w:rsidRDefault="004A3598" w:rsidP="004A3598">
      <w:pPr>
        <w:tabs>
          <w:tab w:val="left" w:pos="5103"/>
        </w:tabs>
        <w:spacing w:after="0"/>
        <w:contextualSpacing/>
      </w:pPr>
      <w:r>
        <w:t>Seniorkonsulent – Det matematisk-naturvitenskapelig fakultet</w:t>
      </w:r>
    </w:p>
    <w:p w:rsidR="000E1AB6" w:rsidRDefault="00830A86" w:rsidP="004A3598">
      <w:pPr>
        <w:tabs>
          <w:tab w:val="left" w:pos="5103"/>
        </w:tabs>
        <w:spacing w:after="0"/>
        <w:contextualSpacing/>
      </w:pPr>
      <w:r>
        <w:t>Sekretær for arbeidsgruppen</w:t>
      </w:r>
    </w:p>
    <w:p w:rsidR="000B1B00" w:rsidRDefault="000B1B00" w:rsidP="004A3598">
      <w:pPr>
        <w:spacing w:after="0"/>
        <w:contextualSpacing/>
      </w:pPr>
      <w:r>
        <w:br w:type="page"/>
      </w:r>
    </w:p>
    <w:p w:rsidR="000B1B00" w:rsidRPr="00510EAA" w:rsidRDefault="000B1B00" w:rsidP="000B1B00">
      <w:pPr>
        <w:rPr>
          <w:b/>
        </w:rPr>
      </w:pPr>
      <w:r w:rsidRPr="00510EAA">
        <w:rPr>
          <w:b/>
        </w:rPr>
        <w:lastRenderedPageBreak/>
        <w:t>Kartlegging av fakultetenes omfang av internasjonale vitnemål i rekrutteringsarbeidet og rutiner med håndtering av internasjonale vitnemål</w:t>
      </w:r>
    </w:p>
    <w:p w:rsidR="009621F3" w:rsidRDefault="00FA7514" w:rsidP="009621F3">
      <w:r>
        <w:t>Spørreskjema</w:t>
      </w:r>
      <w:r w:rsidR="009621F3">
        <w:t>:</w:t>
      </w:r>
    </w:p>
    <w:p w:rsidR="005D57AF" w:rsidRPr="00223605" w:rsidRDefault="009621F3" w:rsidP="009621F3">
      <w:pPr>
        <w:pStyle w:val="Listeavsnitt"/>
        <w:numPr>
          <w:ilvl w:val="0"/>
          <w:numId w:val="6"/>
        </w:numPr>
        <w:rPr>
          <w:b/>
        </w:rPr>
      </w:pPr>
      <w:r w:rsidRPr="00223605">
        <w:rPr>
          <w:b/>
        </w:rPr>
        <w:t>Omfang</w:t>
      </w:r>
    </w:p>
    <w:p w:rsidR="009621F3" w:rsidRDefault="005D57AF" w:rsidP="005D57AF">
      <w:pPr>
        <w:ind w:left="360"/>
      </w:pPr>
      <w:r>
        <w:t xml:space="preserve">Omtrent hvor mange </w:t>
      </w:r>
      <w:r w:rsidR="009621F3">
        <w:t>perso</w:t>
      </w:r>
      <w:r>
        <w:t xml:space="preserve">ner </w:t>
      </w:r>
      <w:r w:rsidRPr="005D57AF">
        <w:rPr>
          <w:u w:val="single"/>
        </w:rPr>
        <w:t xml:space="preserve">med utenlandsk </w:t>
      </w:r>
      <w:r w:rsidR="00B30FBD">
        <w:rPr>
          <w:u w:val="single"/>
        </w:rPr>
        <w:t xml:space="preserve">høyere </w:t>
      </w:r>
      <w:r w:rsidRPr="005D57AF">
        <w:rPr>
          <w:u w:val="single"/>
        </w:rPr>
        <w:t>utdanning</w:t>
      </w:r>
      <w:r>
        <w:t xml:space="preserve"> får opptak på grad</w:t>
      </w:r>
      <w:r w:rsidR="00DC7ADE">
        <w:t>sstudier</w:t>
      </w:r>
      <w:r>
        <w:t xml:space="preserve"> </w:t>
      </w:r>
      <w:r w:rsidR="00DC7ADE">
        <w:t>og</w:t>
      </w:r>
      <w:r>
        <w:t xml:space="preserve"> ans</w:t>
      </w:r>
      <w:r w:rsidR="00773231">
        <w:t>e</w:t>
      </w:r>
      <w:r>
        <w:t>ttes årlig</w:t>
      </w:r>
      <w:r w:rsidR="004C6265">
        <w:t xml:space="preserve"> ved fakultetet</w:t>
      </w:r>
      <w:r>
        <w:t>?</w:t>
      </w:r>
    </w:p>
    <w:p w:rsidR="009621F3" w:rsidRDefault="00DC033E" w:rsidP="003B7532">
      <w:pPr>
        <w:pStyle w:val="Listeavsnitt"/>
        <w:numPr>
          <w:ilvl w:val="0"/>
          <w:numId w:val="9"/>
        </w:numPr>
      </w:pPr>
      <w:r>
        <w:t xml:space="preserve">Studenter (bachelor, </w:t>
      </w:r>
      <w:r w:rsidR="009621F3">
        <w:t>master)</w:t>
      </w:r>
    </w:p>
    <w:p w:rsidR="009621F3" w:rsidRDefault="00D72F30" w:rsidP="003B7532">
      <w:pPr>
        <w:pStyle w:val="Listeavsnitt"/>
        <w:numPr>
          <w:ilvl w:val="0"/>
          <w:numId w:val="9"/>
        </w:numPr>
      </w:pPr>
      <w:proofErr w:type="spellStart"/>
      <w:r>
        <w:t>Phd</w:t>
      </w:r>
      <w:proofErr w:type="spellEnd"/>
      <w:r>
        <w:t>-s</w:t>
      </w:r>
      <w:r w:rsidR="009621F3">
        <w:t>tipendiater</w:t>
      </w:r>
      <w:r w:rsidR="00484C05">
        <w:t xml:space="preserve"> </w:t>
      </w:r>
    </w:p>
    <w:p w:rsidR="002B5D1D" w:rsidRDefault="002B5D1D" w:rsidP="00484C05">
      <w:pPr>
        <w:pStyle w:val="Listeavsnitt"/>
        <w:numPr>
          <w:ilvl w:val="1"/>
          <w:numId w:val="9"/>
        </w:numPr>
      </w:pPr>
      <w:r>
        <w:t>Anslagsvis antall</w:t>
      </w:r>
    </w:p>
    <w:p w:rsidR="00484C05" w:rsidRDefault="00484C05" w:rsidP="00484C05">
      <w:pPr>
        <w:pStyle w:val="Listeavsnitt"/>
        <w:numPr>
          <w:ilvl w:val="1"/>
          <w:numId w:val="9"/>
        </w:numPr>
      </w:pPr>
      <w:r>
        <w:t xml:space="preserve">Er NOKUT-vurdering et krav? </w:t>
      </w:r>
    </w:p>
    <w:p w:rsidR="00484C05" w:rsidRDefault="00484C05" w:rsidP="00484C05">
      <w:pPr>
        <w:pStyle w:val="Listeavsnitt"/>
        <w:numPr>
          <w:ilvl w:val="1"/>
          <w:numId w:val="9"/>
        </w:numPr>
      </w:pPr>
      <w:r>
        <w:t>Vurderes kun innstilte søkere?</w:t>
      </w:r>
    </w:p>
    <w:p w:rsidR="009621F3" w:rsidRDefault="005D57AF" w:rsidP="003B7532">
      <w:pPr>
        <w:pStyle w:val="Listeavsnitt"/>
        <w:numPr>
          <w:ilvl w:val="0"/>
          <w:numId w:val="9"/>
        </w:numPr>
      </w:pPr>
      <w:r>
        <w:t>Ansatte (vitenskapelige</w:t>
      </w:r>
      <w:r w:rsidR="00362711">
        <w:t xml:space="preserve">, </w:t>
      </w:r>
      <w:r>
        <w:t>administrativ, teknisk)</w:t>
      </w:r>
    </w:p>
    <w:p w:rsidR="002B5D1D" w:rsidRDefault="002B5D1D" w:rsidP="00484C05">
      <w:pPr>
        <w:pStyle w:val="Listeavsnitt"/>
        <w:numPr>
          <w:ilvl w:val="1"/>
          <w:numId w:val="9"/>
        </w:numPr>
      </w:pPr>
      <w:r>
        <w:t>Anslagsvis antall</w:t>
      </w:r>
    </w:p>
    <w:p w:rsidR="00484C05" w:rsidRDefault="00484C05" w:rsidP="00484C05">
      <w:pPr>
        <w:pStyle w:val="Listeavsnitt"/>
        <w:numPr>
          <w:ilvl w:val="1"/>
          <w:numId w:val="9"/>
        </w:numPr>
      </w:pPr>
      <w:r>
        <w:t xml:space="preserve">Er NOKUT-vurdering et krav? </w:t>
      </w:r>
    </w:p>
    <w:p w:rsidR="00484C05" w:rsidRDefault="00484C05" w:rsidP="00484C05">
      <w:pPr>
        <w:pStyle w:val="Listeavsnitt"/>
        <w:numPr>
          <w:ilvl w:val="1"/>
          <w:numId w:val="9"/>
        </w:numPr>
      </w:pPr>
      <w:r>
        <w:t>Vurderes kun innstilte søkere?</w:t>
      </w:r>
    </w:p>
    <w:p w:rsidR="005D57AF" w:rsidRDefault="005D57AF" w:rsidP="003B7532">
      <w:pPr>
        <w:pStyle w:val="Listeavsnitt"/>
        <w:numPr>
          <w:ilvl w:val="0"/>
          <w:numId w:val="9"/>
        </w:numPr>
      </w:pPr>
      <w:r>
        <w:t>Andre?</w:t>
      </w:r>
    </w:p>
    <w:p w:rsidR="005D57AF" w:rsidRDefault="005D57AF" w:rsidP="008C0736">
      <w:pPr>
        <w:ind w:left="360"/>
      </w:pPr>
      <w:r>
        <w:t xml:space="preserve">Omtrent hvor mange saker har fakultetet årlig hvor det er behov for å sjekke </w:t>
      </w:r>
      <w:r w:rsidRPr="00C36F44">
        <w:rPr>
          <w:u w:val="single"/>
        </w:rPr>
        <w:t>utenlandsk doktorgrad</w:t>
      </w:r>
      <w:r>
        <w:t xml:space="preserve"> (</w:t>
      </w:r>
      <w:r w:rsidR="008C0736">
        <w:t>f.eks.</w:t>
      </w:r>
      <w:r>
        <w:t xml:space="preserve"> f</w:t>
      </w:r>
      <w:r w:rsidR="008C0736">
        <w:t xml:space="preserve">or ansettelse i </w:t>
      </w:r>
      <w:r w:rsidR="00C36F44">
        <w:t xml:space="preserve">vitenskapelig </w:t>
      </w:r>
      <w:r w:rsidR="008C0736">
        <w:t>stilling</w:t>
      </w:r>
      <w:r>
        <w:t>)?</w:t>
      </w:r>
    </w:p>
    <w:p w:rsidR="00EB6DE1" w:rsidRPr="0047382B" w:rsidRDefault="00EB6DE1" w:rsidP="0047382B">
      <w:pPr>
        <w:ind w:left="360"/>
        <w:rPr>
          <w:b/>
          <w:i/>
        </w:rPr>
      </w:pPr>
      <w:r w:rsidRPr="00516B0D">
        <w:rPr>
          <w:b/>
          <w:i/>
        </w:rPr>
        <w:t>Utfyllende merknader:</w:t>
      </w:r>
    </w:p>
    <w:p w:rsidR="00EB6DE1" w:rsidRDefault="00EB6DE1" w:rsidP="008C0736">
      <w:pPr>
        <w:ind w:left="360"/>
      </w:pPr>
    </w:p>
    <w:p w:rsidR="005D57AF" w:rsidRPr="00223605" w:rsidRDefault="008C0736" w:rsidP="009621F3">
      <w:pPr>
        <w:pStyle w:val="Listeavsnitt"/>
        <w:numPr>
          <w:ilvl w:val="0"/>
          <w:numId w:val="6"/>
        </w:numPr>
        <w:rPr>
          <w:b/>
        </w:rPr>
      </w:pPr>
      <w:r w:rsidRPr="00223605">
        <w:rPr>
          <w:b/>
        </w:rPr>
        <w:t>Sakstyper</w:t>
      </w:r>
    </w:p>
    <w:p w:rsidR="008C0736" w:rsidRDefault="008C0736" w:rsidP="008C0736">
      <w:pPr>
        <w:ind w:left="360"/>
      </w:pPr>
      <w:r>
        <w:t xml:space="preserve">Hva slags type valideringsoppgaver utføres ved fakultetet </w:t>
      </w:r>
      <w:proofErr w:type="spellStart"/>
      <w:r>
        <w:t>ifm</w:t>
      </w:r>
      <w:proofErr w:type="spellEnd"/>
      <w:r>
        <w:t xml:space="preserve"> opptak og ansettelser (se</w:t>
      </w:r>
      <w:r w:rsidR="00E745B8">
        <w:t xml:space="preserve"> bort </w:t>
      </w:r>
      <w:r>
        <w:t>fra faglige vurderinger som gjøres av fagmiljøene)?</w:t>
      </w:r>
    </w:p>
    <w:p w:rsidR="008C0736" w:rsidRDefault="008C0736" w:rsidP="00E10071">
      <w:pPr>
        <w:pStyle w:val="Listeavsnitt"/>
        <w:numPr>
          <w:ilvl w:val="0"/>
          <w:numId w:val="13"/>
        </w:numPr>
      </w:pPr>
      <w:r>
        <w:t>Kontroll (ekthet)</w:t>
      </w:r>
      <w:r w:rsidR="00E745B8">
        <w:t>?</w:t>
      </w:r>
    </w:p>
    <w:p w:rsidR="00FD6F1E" w:rsidRDefault="008C0736" w:rsidP="00E10071">
      <w:pPr>
        <w:pStyle w:val="Listeavsnitt"/>
        <w:numPr>
          <w:ilvl w:val="0"/>
          <w:numId w:val="13"/>
        </w:numPr>
      </w:pPr>
      <w:r>
        <w:t>Kvalitetssikring (omfang og nivå av grads- og studiesystem, karaktersystem)</w:t>
      </w:r>
      <w:r w:rsidR="00E745B8">
        <w:t>?</w:t>
      </w:r>
    </w:p>
    <w:p w:rsidR="00E745B8" w:rsidRDefault="00E745B8" w:rsidP="00E745B8">
      <w:pPr>
        <w:ind w:firstLine="360"/>
      </w:pPr>
      <w:r>
        <w:t>I forbindelse med hvilke saker utføres dette?</w:t>
      </w:r>
    </w:p>
    <w:p w:rsidR="00E745B8" w:rsidRDefault="00E745B8" w:rsidP="00E745B8">
      <w:pPr>
        <w:pStyle w:val="Listeavsnitt"/>
        <w:numPr>
          <w:ilvl w:val="0"/>
          <w:numId w:val="12"/>
        </w:numPr>
      </w:pPr>
      <w:r>
        <w:t>Utdanning</w:t>
      </w:r>
    </w:p>
    <w:p w:rsidR="00E745B8" w:rsidRDefault="00E745B8" w:rsidP="00E745B8">
      <w:pPr>
        <w:pStyle w:val="Listeavsnitt"/>
        <w:numPr>
          <w:ilvl w:val="1"/>
          <w:numId w:val="12"/>
        </w:numPr>
      </w:pPr>
      <w:r>
        <w:t>Gradsopptak</w:t>
      </w:r>
    </w:p>
    <w:p w:rsidR="00E745B8" w:rsidRDefault="003219BF" w:rsidP="00E745B8">
      <w:pPr>
        <w:pStyle w:val="Listeavsnitt"/>
        <w:numPr>
          <w:ilvl w:val="1"/>
          <w:numId w:val="12"/>
        </w:numPr>
      </w:pPr>
      <w:r>
        <w:t>Registrering av u</w:t>
      </w:r>
      <w:r w:rsidR="00E745B8">
        <w:t>tveksling</w:t>
      </w:r>
    </w:p>
    <w:p w:rsidR="00E745B8" w:rsidRDefault="00E745B8" w:rsidP="00E745B8">
      <w:pPr>
        <w:pStyle w:val="Listeavsnitt"/>
        <w:numPr>
          <w:ilvl w:val="1"/>
          <w:numId w:val="12"/>
        </w:numPr>
      </w:pPr>
      <w:r>
        <w:t xml:space="preserve">Innpassing av ekstern </w:t>
      </w:r>
      <w:r w:rsidR="00CB05BA">
        <w:t xml:space="preserve">internasjonal </w:t>
      </w:r>
      <w:r>
        <w:t>utdanning</w:t>
      </w:r>
      <w:r w:rsidR="00CB05BA">
        <w:t xml:space="preserve"> (utenom utveksling)</w:t>
      </w:r>
    </w:p>
    <w:p w:rsidR="00FC0B38" w:rsidRDefault="00FC0B38" w:rsidP="00FC0B38">
      <w:pPr>
        <w:pStyle w:val="Listeavsnitt"/>
        <w:numPr>
          <w:ilvl w:val="0"/>
          <w:numId w:val="12"/>
        </w:numPr>
      </w:pPr>
      <w:r>
        <w:t>Forskerutdanning</w:t>
      </w:r>
    </w:p>
    <w:p w:rsidR="00FC0B38" w:rsidRDefault="00FC0B38" w:rsidP="00FC0B38">
      <w:pPr>
        <w:pStyle w:val="Listeavsnitt"/>
        <w:numPr>
          <w:ilvl w:val="0"/>
          <w:numId w:val="12"/>
        </w:numPr>
      </w:pPr>
      <w:r>
        <w:t>Ansettelser</w:t>
      </w:r>
    </w:p>
    <w:p w:rsidR="00FC0B38" w:rsidRDefault="00FC0B38" w:rsidP="00FC0B38">
      <w:pPr>
        <w:pStyle w:val="Listeavsnitt"/>
        <w:numPr>
          <w:ilvl w:val="1"/>
          <w:numId w:val="12"/>
        </w:numPr>
      </w:pPr>
      <w:r>
        <w:t>Vitenskapelig</w:t>
      </w:r>
    </w:p>
    <w:p w:rsidR="00FC0B38" w:rsidRDefault="00FC0B38" w:rsidP="00FC0B38">
      <w:pPr>
        <w:pStyle w:val="Listeavsnitt"/>
        <w:numPr>
          <w:ilvl w:val="1"/>
          <w:numId w:val="12"/>
        </w:numPr>
      </w:pPr>
      <w:r>
        <w:t>Administrativ, teknisk</w:t>
      </w:r>
    </w:p>
    <w:p w:rsidR="00EB6DE1" w:rsidRPr="00EB6DE1" w:rsidRDefault="00EB6DE1" w:rsidP="00EB6DE1">
      <w:pPr>
        <w:ind w:left="360"/>
        <w:rPr>
          <w:b/>
          <w:i/>
        </w:rPr>
      </w:pPr>
      <w:r w:rsidRPr="00EB6DE1">
        <w:rPr>
          <w:b/>
          <w:i/>
        </w:rPr>
        <w:t>Utfyllende merknader:</w:t>
      </w:r>
    </w:p>
    <w:p w:rsidR="00FD6F1E" w:rsidRPr="00FD6F1E" w:rsidRDefault="00FD6F1E" w:rsidP="00C42E98"/>
    <w:p w:rsidR="008C0736" w:rsidRPr="00223605" w:rsidRDefault="008C0736" w:rsidP="00FD6F1E">
      <w:pPr>
        <w:pStyle w:val="Listeavsnitt"/>
        <w:numPr>
          <w:ilvl w:val="0"/>
          <w:numId w:val="6"/>
        </w:numPr>
        <w:rPr>
          <w:b/>
        </w:rPr>
      </w:pPr>
      <w:r w:rsidRPr="00223605">
        <w:rPr>
          <w:b/>
        </w:rPr>
        <w:lastRenderedPageBreak/>
        <w:t>Rutiner</w:t>
      </w:r>
    </w:p>
    <w:p w:rsidR="009621F3" w:rsidRDefault="005D57AF" w:rsidP="005D57AF">
      <w:pPr>
        <w:ind w:left="360"/>
      </w:pPr>
      <w:r>
        <w:t>Skildre kort fakultetets rutiner for sjekk av utdanningsba</w:t>
      </w:r>
      <w:r w:rsidR="008C0736">
        <w:t xml:space="preserve">kgrunn og kontroll av </w:t>
      </w:r>
      <w:r>
        <w:t>utdanningsdokumenter</w:t>
      </w:r>
      <w:r w:rsidR="00FD6F1E">
        <w:t xml:space="preserve"> (kontroll og kvalitetssikring)</w:t>
      </w:r>
      <w:r>
        <w:t>. Legg gjerne ved rutinebeskrivelser om dette finnes.</w:t>
      </w:r>
    </w:p>
    <w:p w:rsidR="008C0736" w:rsidRDefault="008C0736" w:rsidP="008C0736">
      <w:pPr>
        <w:pStyle w:val="Listeavsnitt"/>
        <w:numPr>
          <w:ilvl w:val="0"/>
          <w:numId w:val="7"/>
        </w:numPr>
      </w:pPr>
      <w:r>
        <w:t>Hvilke funksjoner/stillinger utfører ulike valideringsoppgaver?</w:t>
      </w:r>
      <w:r w:rsidR="00AA5FC4">
        <w:t xml:space="preserve"> Anslagsvis hvor mange årsverk?</w:t>
      </w:r>
    </w:p>
    <w:p w:rsidR="00746FBB" w:rsidRDefault="00746FBB" w:rsidP="008C0736">
      <w:pPr>
        <w:pStyle w:val="Listeavsnitt"/>
        <w:numPr>
          <w:ilvl w:val="0"/>
          <w:numId w:val="7"/>
        </w:numPr>
      </w:pPr>
      <w:r>
        <w:t xml:space="preserve">Hvilke digitale hjelpemiddel </w:t>
      </w:r>
      <w:r w:rsidR="005B083C">
        <w:t xml:space="preserve">(databaser, nettsider, o.l.) </w:t>
      </w:r>
      <w:r>
        <w:t>bruker fakultetet i valideringsarbeidet?</w:t>
      </w:r>
    </w:p>
    <w:p w:rsidR="00FD6F1E" w:rsidRDefault="00FD6F1E" w:rsidP="00FD6F1E">
      <w:pPr>
        <w:pStyle w:val="Listeavsnitt"/>
        <w:ind w:left="1080"/>
      </w:pPr>
    </w:p>
    <w:p w:rsidR="0069038D" w:rsidRDefault="0069038D" w:rsidP="0069038D">
      <w:pPr>
        <w:pStyle w:val="Listeavsnitt"/>
        <w:rPr>
          <w:b/>
        </w:rPr>
      </w:pPr>
    </w:p>
    <w:p w:rsidR="0069038D" w:rsidRDefault="0069038D" w:rsidP="0069038D">
      <w:pPr>
        <w:pStyle w:val="Listeavsnitt"/>
        <w:rPr>
          <w:b/>
        </w:rPr>
      </w:pPr>
    </w:p>
    <w:p w:rsidR="009621F3" w:rsidRPr="00FD6F1E" w:rsidRDefault="009621F3" w:rsidP="009621F3">
      <w:pPr>
        <w:pStyle w:val="Listeavsnitt"/>
        <w:numPr>
          <w:ilvl w:val="0"/>
          <w:numId w:val="6"/>
        </w:numPr>
        <w:rPr>
          <w:b/>
        </w:rPr>
      </w:pPr>
      <w:r w:rsidRPr="00FD6F1E">
        <w:rPr>
          <w:b/>
        </w:rPr>
        <w:t>Kompetanse</w:t>
      </w:r>
    </w:p>
    <w:p w:rsidR="00516B0D" w:rsidRDefault="00FD6F1E" w:rsidP="00516B0D">
      <w:pPr>
        <w:ind w:left="360"/>
      </w:pPr>
      <w:r>
        <w:t>Hvilke</w:t>
      </w:r>
      <w:r w:rsidR="00A8524E">
        <w:t>n</w:t>
      </w:r>
      <w:r>
        <w:t xml:space="preserve"> kompetanse til dette arbeidet finnes på fakultetet? Hvilket kompetansebehov har fakultetet?</w:t>
      </w:r>
    </w:p>
    <w:p w:rsidR="000D7F3B" w:rsidRDefault="00FD6F1E" w:rsidP="00516B0D">
      <w:pPr>
        <w:ind w:left="360"/>
      </w:pPr>
      <w:r>
        <w:t>Brukes interne ressurser og kompetanse på validering av utenlandsk utdanning på tvers av saksfelt (utdanning/forskerutdanning/ansettelse)?</w:t>
      </w:r>
    </w:p>
    <w:p w:rsidR="000D7F3B" w:rsidRDefault="000D7F3B" w:rsidP="000D7F3B">
      <w:pPr>
        <w:pStyle w:val="Listeavsnitt"/>
        <w:ind w:left="1068"/>
      </w:pPr>
    </w:p>
    <w:p w:rsidR="0069038D" w:rsidRDefault="0069038D" w:rsidP="0069038D">
      <w:pPr>
        <w:pStyle w:val="Listeavsnitt"/>
        <w:rPr>
          <w:b/>
        </w:rPr>
      </w:pPr>
    </w:p>
    <w:p w:rsidR="0069038D" w:rsidRDefault="0069038D" w:rsidP="0069038D">
      <w:pPr>
        <w:pStyle w:val="Listeavsnitt"/>
        <w:rPr>
          <w:b/>
        </w:rPr>
      </w:pPr>
    </w:p>
    <w:p w:rsidR="009621F3" w:rsidRPr="000D7F3B" w:rsidRDefault="009621F3" w:rsidP="009621F3">
      <w:pPr>
        <w:pStyle w:val="Listeavsnitt"/>
        <w:numPr>
          <w:ilvl w:val="0"/>
          <w:numId w:val="6"/>
        </w:numPr>
        <w:rPr>
          <w:b/>
        </w:rPr>
      </w:pPr>
      <w:r w:rsidRPr="000D7F3B">
        <w:rPr>
          <w:b/>
        </w:rPr>
        <w:t>Organisering</w:t>
      </w:r>
    </w:p>
    <w:p w:rsidR="000D7F3B" w:rsidRDefault="000D7F3B" w:rsidP="000D7F3B">
      <w:pPr>
        <w:ind w:left="360"/>
      </w:pPr>
      <w:r>
        <w:t>Har fakultetet innspill til hvordan arbeidet med validering bør organiseres ved UiB?</w:t>
      </w:r>
      <w:r w:rsidR="00746FBB">
        <w:t xml:space="preserve"> </w:t>
      </w:r>
    </w:p>
    <w:p w:rsidR="000D7F3B" w:rsidRDefault="000D7F3B" w:rsidP="000D7F3B"/>
    <w:sectPr w:rsidR="000D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EF" w:rsidRDefault="005C1DEF" w:rsidP="005C1DEF">
      <w:pPr>
        <w:spacing w:after="0" w:line="240" w:lineRule="auto"/>
      </w:pPr>
      <w:r>
        <w:separator/>
      </w:r>
    </w:p>
  </w:endnote>
  <w:endnote w:type="continuationSeparator" w:id="0">
    <w:p w:rsidR="005C1DEF" w:rsidRDefault="005C1DEF" w:rsidP="005C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EF" w:rsidRDefault="005C1DEF" w:rsidP="005C1DEF">
      <w:pPr>
        <w:spacing w:after="0" w:line="240" w:lineRule="auto"/>
      </w:pPr>
      <w:r>
        <w:separator/>
      </w:r>
    </w:p>
  </w:footnote>
  <w:footnote w:type="continuationSeparator" w:id="0">
    <w:p w:rsidR="005C1DEF" w:rsidRDefault="005C1DEF" w:rsidP="005C1DEF">
      <w:pPr>
        <w:spacing w:after="0" w:line="240" w:lineRule="auto"/>
      </w:pPr>
      <w:r>
        <w:continuationSeparator/>
      </w:r>
    </w:p>
  </w:footnote>
  <w:footnote w:id="1">
    <w:p w:rsidR="00E336F0" w:rsidRPr="00FC5A79" w:rsidRDefault="00E336F0" w:rsidP="00E336F0">
      <w:pPr>
        <w:pStyle w:val="Fotnotetekst"/>
        <w:rPr>
          <w:sz w:val="18"/>
          <w:szCs w:val="18"/>
        </w:rPr>
      </w:pPr>
      <w:r w:rsidRPr="00FC5A79">
        <w:rPr>
          <w:rStyle w:val="Fotnotereferanse"/>
          <w:sz w:val="18"/>
          <w:szCs w:val="18"/>
        </w:rPr>
        <w:footnoteRef/>
      </w:r>
      <w:r w:rsidRPr="00FC5A79">
        <w:rPr>
          <w:sz w:val="18"/>
          <w:szCs w:val="18"/>
        </w:rPr>
        <w:t xml:space="preserve"> Bakgrunn og mandat: </w:t>
      </w:r>
      <w:hyperlink r:id="rId1" w:history="1">
        <w:r w:rsidRPr="00FC5A79">
          <w:rPr>
            <w:rStyle w:val="Hyperkobling"/>
            <w:sz w:val="18"/>
            <w:szCs w:val="18"/>
          </w:rPr>
          <w:t>http://www.uib.no/ouprosjekt/81419/kvalitet-i-internasjonal-rekruttering-–-validering-av-vitnemål</w:t>
        </w:r>
      </w:hyperlink>
      <w:r w:rsidRPr="00FC5A7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7C2"/>
    <w:multiLevelType w:val="hybridMultilevel"/>
    <w:tmpl w:val="E51ADAE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A0AA6"/>
    <w:multiLevelType w:val="hybridMultilevel"/>
    <w:tmpl w:val="43D24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0054"/>
    <w:multiLevelType w:val="hybridMultilevel"/>
    <w:tmpl w:val="A9886E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2D38"/>
    <w:multiLevelType w:val="hybridMultilevel"/>
    <w:tmpl w:val="726AD002"/>
    <w:lvl w:ilvl="0" w:tplc="CE5A0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47DFD"/>
    <w:multiLevelType w:val="hybridMultilevel"/>
    <w:tmpl w:val="F4A026AA"/>
    <w:lvl w:ilvl="0" w:tplc="3E7C7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0442B"/>
    <w:multiLevelType w:val="hybridMultilevel"/>
    <w:tmpl w:val="E51ADAE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3515C"/>
    <w:multiLevelType w:val="hybridMultilevel"/>
    <w:tmpl w:val="102818E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4EF7"/>
    <w:multiLevelType w:val="hybridMultilevel"/>
    <w:tmpl w:val="5C7A0F8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F66C1E"/>
    <w:multiLevelType w:val="hybridMultilevel"/>
    <w:tmpl w:val="D678605A"/>
    <w:lvl w:ilvl="0" w:tplc="EF58C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F7399"/>
    <w:multiLevelType w:val="hybridMultilevel"/>
    <w:tmpl w:val="47C607B4"/>
    <w:lvl w:ilvl="0" w:tplc="7A28E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307"/>
    <w:multiLevelType w:val="hybridMultilevel"/>
    <w:tmpl w:val="92380FC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25A15"/>
    <w:multiLevelType w:val="hybridMultilevel"/>
    <w:tmpl w:val="743ED33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B761C3"/>
    <w:multiLevelType w:val="hybridMultilevel"/>
    <w:tmpl w:val="9C0049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A"/>
    <w:rsid w:val="000345F6"/>
    <w:rsid w:val="000733D7"/>
    <w:rsid w:val="0008407A"/>
    <w:rsid w:val="000B1B00"/>
    <w:rsid w:val="000D7F3B"/>
    <w:rsid w:val="000E1AB6"/>
    <w:rsid w:val="000F1AD4"/>
    <w:rsid w:val="0014037A"/>
    <w:rsid w:val="001540A6"/>
    <w:rsid w:val="001545BF"/>
    <w:rsid w:val="00176608"/>
    <w:rsid w:val="001B62C1"/>
    <w:rsid w:val="00216B7D"/>
    <w:rsid w:val="00223605"/>
    <w:rsid w:val="00285232"/>
    <w:rsid w:val="002B5D1D"/>
    <w:rsid w:val="002F3A74"/>
    <w:rsid w:val="002F440F"/>
    <w:rsid w:val="00303C02"/>
    <w:rsid w:val="003219BF"/>
    <w:rsid w:val="00322CA2"/>
    <w:rsid w:val="00333741"/>
    <w:rsid w:val="00356B9B"/>
    <w:rsid w:val="00362711"/>
    <w:rsid w:val="00386062"/>
    <w:rsid w:val="003B7532"/>
    <w:rsid w:val="003C30A4"/>
    <w:rsid w:val="003F7016"/>
    <w:rsid w:val="004007D5"/>
    <w:rsid w:val="00421186"/>
    <w:rsid w:val="0047382B"/>
    <w:rsid w:val="00483E28"/>
    <w:rsid w:val="00484C05"/>
    <w:rsid w:val="00493243"/>
    <w:rsid w:val="004A3598"/>
    <w:rsid w:val="004B338C"/>
    <w:rsid w:val="004C6265"/>
    <w:rsid w:val="004F1C64"/>
    <w:rsid w:val="00510B5D"/>
    <w:rsid w:val="00510EAA"/>
    <w:rsid w:val="00516B0D"/>
    <w:rsid w:val="005324DB"/>
    <w:rsid w:val="005725B9"/>
    <w:rsid w:val="0059476B"/>
    <w:rsid w:val="005A4A09"/>
    <w:rsid w:val="005B083C"/>
    <w:rsid w:val="005B3C10"/>
    <w:rsid w:val="005C0B47"/>
    <w:rsid w:val="005C1DEF"/>
    <w:rsid w:val="005D57AF"/>
    <w:rsid w:val="005F3CBD"/>
    <w:rsid w:val="00606EF8"/>
    <w:rsid w:val="006329F2"/>
    <w:rsid w:val="00637C19"/>
    <w:rsid w:val="00640EAE"/>
    <w:rsid w:val="0064514A"/>
    <w:rsid w:val="0069038D"/>
    <w:rsid w:val="0071758D"/>
    <w:rsid w:val="0072733F"/>
    <w:rsid w:val="00745469"/>
    <w:rsid w:val="00746FBB"/>
    <w:rsid w:val="00773231"/>
    <w:rsid w:val="007A3725"/>
    <w:rsid w:val="007B6D30"/>
    <w:rsid w:val="007E27D9"/>
    <w:rsid w:val="008020EA"/>
    <w:rsid w:val="00804D58"/>
    <w:rsid w:val="00830A86"/>
    <w:rsid w:val="00843218"/>
    <w:rsid w:val="00866718"/>
    <w:rsid w:val="00872B46"/>
    <w:rsid w:val="008C0736"/>
    <w:rsid w:val="00911E5C"/>
    <w:rsid w:val="0095746E"/>
    <w:rsid w:val="009621F3"/>
    <w:rsid w:val="009E4DEE"/>
    <w:rsid w:val="00A3640F"/>
    <w:rsid w:val="00A8524E"/>
    <w:rsid w:val="00AA5FC4"/>
    <w:rsid w:val="00AB2194"/>
    <w:rsid w:val="00AC01F8"/>
    <w:rsid w:val="00B116DE"/>
    <w:rsid w:val="00B13687"/>
    <w:rsid w:val="00B30FBD"/>
    <w:rsid w:val="00BC2ED5"/>
    <w:rsid w:val="00BF4091"/>
    <w:rsid w:val="00C36F44"/>
    <w:rsid w:val="00C42E98"/>
    <w:rsid w:val="00C92F5C"/>
    <w:rsid w:val="00CB05BA"/>
    <w:rsid w:val="00CC1CFC"/>
    <w:rsid w:val="00D02255"/>
    <w:rsid w:val="00D139FD"/>
    <w:rsid w:val="00D17D9F"/>
    <w:rsid w:val="00D344C7"/>
    <w:rsid w:val="00D72F30"/>
    <w:rsid w:val="00D907A7"/>
    <w:rsid w:val="00DC033E"/>
    <w:rsid w:val="00DC7ADE"/>
    <w:rsid w:val="00E10071"/>
    <w:rsid w:val="00E10DE6"/>
    <w:rsid w:val="00E336F0"/>
    <w:rsid w:val="00E43778"/>
    <w:rsid w:val="00E745B8"/>
    <w:rsid w:val="00E76792"/>
    <w:rsid w:val="00EA4185"/>
    <w:rsid w:val="00EB6DE1"/>
    <w:rsid w:val="00EC4D38"/>
    <w:rsid w:val="00F23C78"/>
    <w:rsid w:val="00F4577B"/>
    <w:rsid w:val="00F936BC"/>
    <w:rsid w:val="00FA6DDE"/>
    <w:rsid w:val="00FA7514"/>
    <w:rsid w:val="00FB1FDC"/>
    <w:rsid w:val="00FC0B38"/>
    <w:rsid w:val="00FC5A79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EA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322CA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22CA2"/>
    <w:rPr>
      <w:rFonts w:ascii="Calibri" w:hAnsi="Calibri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51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51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51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51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51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14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C1DE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1DE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C1DE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C1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EA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322CA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22CA2"/>
    <w:rPr>
      <w:rFonts w:ascii="Calibri" w:hAnsi="Calibri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51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51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51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51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51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14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C1DE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1DE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C1DE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C1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grid.Solhoy@mnfa.uib.n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b.no/ouprosjekt/81419/kvalitet-i-internasjonal-rekruttering-&#8211;-validering-av-vitnem&#229;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7E50-95CA-456D-808B-E88D080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A8DBE0FD.dotm</Template>
  <TotalTime>205</TotalTime>
  <Pages>3</Pages>
  <Words>739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W. Solhøy</dc:creator>
  <cp:lastModifiedBy>Ingrid W. Solhøy</cp:lastModifiedBy>
  <cp:revision>99</cp:revision>
  <dcterms:created xsi:type="dcterms:W3CDTF">2014-11-20T14:21:00Z</dcterms:created>
  <dcterms:modified xsi:type="dcterms:W3CDTF">2014-12-02T10:26:00Z</dcterms:modified>
</cp:coreProperties>
</file>